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Überraschung &amp; Neugier</w:t>
      </w:r>
    </w:p>
    <w:p>
      <w:r>
        <w:rPr>
          <w:b w:val="0"/>
          <w:i w:val="0"/>
          <w:color w:val="5B6B7A"/>
          <w:sz w:val="30"/>
        </w:rPr>
        <w:t>Teil 04: Lichtblicke und Ressourcen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Lichtblicke und Ressourcen</w:t>
      </w:r>
    </w:p>
    <w:p>
      <w:pPr>
        <w:pStyle w:val="Heading1"/>
      </w:pPr>
      <w:r>
        <w:t>Überraschung &amp; Neugier</w:t>
      </w:r>
    </w:p>
    <w:p>
      <w:pPr>
        <w:spacing w:after="40"/>
      </w:pPr>
      <w:r>
        <w:rPr>
          <w:b w:val="0"/>
          <w:i/>
          <w:color w:val="5B6B7A"/>
          <w:sz w:val="24"/>
        </w:rPr>
        <w:t>- Offenheit für das Unbekannte – Den Autopiloten verlassen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5-path.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In der Sucht und Depression leben wir in einer Endlosschleife. Jeder Tag gleicht dem anderen, jeder Gedanke ist eine Wiederholung des gestrigen Leids. Wir denken, wir wüssten schon, wie der Tag endet: mit Schmerz oder Betäubung. Überraschung ist das einzige Gefühl, das diesen Autopiloten sofort stoppen kann. Neugier ist der Treibstoff, der uns aus der Isolation lockt. In diesem Kapitel lernen wir, die Angst vor dem Unbekannten gegen die Abenteuerlust des Entdeckers einzutauschen.</w:t>
      </w:r>
    </w:p>
    <w:p>
      <w:pPr>
        <w:jc w:val="both"/>
      </w:pPr>
      <w:r>
        <w:rPr/>
        <w:t xml:space="preserve">Hier nutzen wir die dynamischen Begriffe deiner Liste: </w:t>
      </w:r>
      <w:r>
        <w:rPr>
          <w:i/>
        </w:rPr>
        <w:t>neugierig, überrascht, verblüfft, sprachlos, überwältigt, irritiert, interessiert, aufgewühlt, fasziniert</w:t>
      </w:r>
      <w:r>
        <w:rPr/>
        <w:t>.</w:t>
      </w:r>
    </w:p>
    <w:p>
      <w:pPr>
        <w:pStyle w:val="Heading4"/>
      </w:pPr>
      <w:r>
        <w:rPr>
          <w:b/>
        </w:rPr>
        <w:t>1. Die Unterbrechung des Musters</w:t>
      </w:r>
    </w:p>
    <w:p>
      <w:pPr>
        <w:jc w:val="both"/>
      </w:pPr>
      <w:r>
        <w:rPr>
          <w:i/>
        </w:rPr>
        <w:t>Überraschung</w:t>
      </w:r>
      <w:r>
        <w:rPr/>
        <w:t xml:space="preserve"> ist kurz. Sie dauert oft nur Sekunden, aber sie reißt ein Fenster in unsere starren Denkmuster.</w:t>
      </w:r>
    </w:p>
    <w:p>
      <w:pPr>
        <w:pStyle w:val="ListBullet"/>
        <w:jc w:val="left"/>
      </w:pPr>
      <w:r>
        <w:rPr/>
        <w:br/>
      </w:r>
      <w:r>
        <w:rPr>
          <w:b/>
        </w:rPr>
        <w:t>Strategie:</w:t>
      </w:r>
      <w:r>
        <w:rPr/>
        <w:t xml:space="preserve"> Tue heute etwas völlig Unvorhersehbares. Nimm einen anderen Weg zur Arbeit. Kaufe ein Obst, das du noch nie gegessen hast. Sprich jemanden kurz an.</w:t>
      </w:r>
      <w:r>
        <w:rPr/>
        <w:br/>
      </w:r>
    </w:p>
    <w:p>
      <w:pPr>
        <w:pStyle w:val="ListBullet"/>
        <w:jc w:val="left"/>
      </w:pPr>
      <w:r>
        <w:rPr/>
        <w:br/>
      </w:r>
      <w:r>
        <w:rPr/>
        <w:t>Diese kleinen „Irritationen“ zwingen dein Gehirn, im Hier und Jetzt präsent zu sein, statt in der Vergangenheit zu grübeln.</w:t>
      </w:r>
      <w:r>
        <w:rPr/>
        <w:br/>
      </w:r>
    </w:p>
    <w:p>
      <w:pPr>
        <w:pStyle w:val="Heading4"/>
      </w:pPr>
      <w:r>
        <w:rPr>
          <w:b/>
        </w:rPr>
        <w:t>2. Neugier statt Bewertung</w:t>
      </w:r>
    </w:p>
    <w:p>
      <w:pPr>
        <w:jc w:val="both"/>
      </w:pPr>
      <w:r>
        <w:rPr/>
        <w:t>Anstatt jedes Gefühl sofort als „schlecht“ oder „gefährlich“ zu bewerten (</w:t>
      </w:r>
      <w:r>
        <w:rPr>
          <w:i/>
        </w:rPr>
        <w:t>ängstlich, besorgt</w:t>
      </w:r>
      <w:r>
        <w:rPr/>
        <w:t xml:space="preserve">), begegne ihm mit </w:t>
      </w:r>
      <w:r>
        <w:rPr>
          <w:i/>
        </w:rPr>
        <w:t>Interesse</w:t>
      </w:r>
      <w:r>
        <w:rPr/>
        <w:t>.</w:t>
      </w:r>
    </w:p>
    <w:p>
      <w:pPr>
        <w:pStyle w:val="ListBullet"/>
        <w:jc w:val="left"/>
      </w:pPr>
      <w:r>
        <w:rPr/>
        <w:br/>
      </w:r>
      <w:r>
        <w:rPr/>
        <w:t>Frage dich: „Ah, interessant, da ist dieses Ziehen in der Brust wieder. Was will es mir wohl sagen?“</w:t>
      </w:r>
      <w:r>
        <w:rPr/>
        <w:br/>
      </w:r>
    </w:p>
    <w:p>
      <w:pPr>
        <w:pStyle w:val="ListBullet"/>
        <w:jc w:val="left"/>
      </w:pPr>
      <w:r>
        <w:rPr/>
        <w:br/>
      </w:r>
      <w:r>
        <w:rPr/>
        <w:t>Wer neugierig ist, kann nicht gleichzeitig verurteilen. Das nimmt den Druck, perfekt sein zu müssen.</w:t>
      </w:r>
      <w:r>
        <w:rPr/>
        <w:br/>
      </w:r>
    </w:p>
    <w:p>
      <w:pPr>
        <w:pStyle w:val="Heading4"/>
      </w:pPr>
      <w:r>
        <w:rPr>
          <w:b/>
        </w:rPr>
        <w:t>3. Das Staunen wiedererlernen</w:t>
      </w:r>
    </w:p>
    <w:p>
      <w:pPr>
        <w:jc w:val="both"/>
      </w:pPr>
      <w:r>
        <w:rPr/>
        <w:t xml:space="preserve">Wenn wir </w:t>
      </w:r>
      <w:r>
        <w:rPr>
          <w:i/>
        </w:rPr>
        <w:t>sprachlos</w:t>
      </w:r>
      <w:r>
        <w:rPr/>
        <w:t xml:space="preserve"> oder </w:t>
      </w:r>
      <w:r>
        <w:rPr>
          <w:i/>
        </w:rPr>
        <w:t>überwältigt</w:t>
      </w:r>
      <w:r>
        <w:rPr/>
        <w:t xml:space="preserve"> von etwas Positivem sind, heilt das unsere Seele.</w:t>
      </w:r>
    </w:p>
    <w:p>
      <w:pPr>
        <w:pStyle w:val="ListBullet"/>
        <w:jc w:val="left"/>
      </w:pPr>
      <w:r>
        <w:rPr/>
        <w:br/>
      </w:r>
      <w:r>
        <w:rPr/>
        <w:t xml:space="preserve">Suche aktiv nach Momenten der </w:t>
      </w:r>
      <w:r>
        <w:rPr>
          <w:i/>
        </w:rPr>
        <w:t>Begeisterung</w:t>
      </w:r>
      <w:r>
        <w:rPr/>
        <w:t>. Was hat dich als Kind fasziniert? Technik? Tiere? Musik? Kehre dorthin zurück. Die Nüchternheit schenkt dir die Klarheit, diese Dinge wieder in High-Definition zu erleben.</w:t>
      </w:r>
      <w:r>
        <w:rPr/>
        <w:br/>
      </w:r>
    </w:p>
    <w:p>
      <w:pPr>
        <w:jc w:val="center"/>
      </w:pPr>
      <w:r>
        <w:rPr>
          <w:b/>
        </w:rPr>
        <w:t>Stichwort: Neuentdeckung</w:t>
      </w:r>
      <w:r>
        <w:br/>
      </w:r>
      <w:r>
        <w:rPr/>
        <w:t>„Das Leben ist keine Wiederholungsschleife, sondern ein Abenteuer, das gerade erst beginnt. Ich tausche meine Angst vor dem Morgen gegen die Neugier auf das Jetzt.“</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