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Wut &amp; Aggression</w:t>
      </w:r>
    </w:p>
    <w:p>
      <w:r>
        <w:rPr>
          <w:b w:val="0"/>
          <w:i w:val="0"/>
          <w:color w:val="5B6B7A"/>
          <w:sz w:val="30"/>
        </w:rPr>
        <w:t>Teil 02: Die „schwierigen“ Wegweiser</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02: Die „schwierigen“ Wegweiser</w:t>
      </w:r>
    </w:p>
    <w:p>
      <w:pPr>
        <w:pStyle w:val="Heading1"/>
      </w:pPr>
      <w:r>
        <w:t>Wut &amp; Aggression</w:t>
      </w:r>
    </w:p>
    <w:p>
      <w:pPr>
        <w:spacing w:after="40"/>
      </w:pPr>
      <w:r>
        <w:rPr>
          <w:b w:val="0"/>
          <w:i/>
          <w:color w:val="5B6B7A"/>
          <w:sz w:val="24"/>
        </w:rPr>
        <w:t>- Die Kraft der Grenze – Wie du deine Energie nutzt, ohne zu zerstören -</w:t>
      </w:r>
    </w:p>
    <w:p>
      <w:r>
        <w:rPr>
          <w:b w:val="0"/>
          <w:i w:val="0"/>
          <w:color w:val="5B6B7A"/>
          <w:sz w:val="18"/>
        </w:rPr>
        <w:t>Armin Hünniger · 22.03.2026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94-flam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Wut hat in unserer Gesellschaft einen schlechten Ruf. Sie gilt als destruktiv, gefährlich und unkontrolliert. Besonders für Menschen mit Suchterfahrung oder Depression ist Wut ein zweischneidiges Schwert: Entweder wurde sie jahrelang mit Alkohol „heruntergeschluckt“ (Wut gegen sich selbst = Depression), oder sie entlud sich in unkontrollierten Ausbrüchen, die zu Scham und neuen Rückfällen führten. In diesem Kapitel lernst du, dass Wut im Kern eine lebensnotwendige Schutzfunktion ist. Sie signalisiert dir: „Hier wurde eine Grenze überschritten!“ Die Kunst besteht nicht darin, die Wut zu eliminieren, sondern ihre enorme Energie konstruktiv zu kanalisieren.</w:t>
      </w:r>
    </w:p>
    <w:p>
      <w:pPr>
        <w:jc w:val="both"/>
      </w:pPr>
      <w:r>
        <w:rPr/>
        <w:t xml:space="preserve">In der Verhaltenstherapie verstehen wir Wut als eine </w:t>
      </w:r>
      <w:r>
        <w:rPr>
          <w:b/>
        </w:rPr>
        <w:t>Alarmglocke</w:t>
      </w:r>
      <w:r>
        <w:rPr/>
        <w:t>. Wenn wir wütend werden, bereitet unser Körper Energie vor, um ein Hindernis zu beseitigen. In der Sucht wurde dieser Mechanismus oft kurzgeschlossen: Anstatt das Problem zu lösen (die Grenze zu ziehen), wurde die Wut betäubt.</w:t>
      </w:r>
    </w:p>
    <w:p>
      <w:pPr>
        <w:pStyle w:val="Heading4"/>
      </w:pPr>
      <w:r>
        <w:rPr>
          <w:b/>
        </w:rPr>
        <w:t>1. Die Anatomie der Wut</w:t>
      </w:r>
    </w:p>
    <w:p>
      <w:pPr>
        <w:jc w:val="both"/>
      </w:pPr>
      <w:r>
        <w:rPr/>
        <w:t xml:space="preserve">Wut zeigt sich in vielen Facetten aus deiner Liste: </w:t>
      </w:r>
      <w:r>
        <w:rPr>
          <w:i/>
        </w:rPr>
        <w:t>frustriert, genervt, feindselig, rachsüchtig, aufgebracht, mürrisch, bösartig, irritiert</w:t>
      </w:r>
      <w:r>
        <w:rPr/>
        <w:t>. Hinter jeder dieser Nuancen steckt ein Bedürfnis.</w:t>
      </w:r>
    </w:p>
    <w:p>
      <w:pPr>
        <w:pStyle w:val="ListBullet"/>
        <w:jc w:val="left"/>
      </w:pPr>
      <w:r>
        <w:rPr/>
        <w:br/>
      </w:r>
      <w:r>
        <w:rPr>
          <w:b/>
        </w:rPr>
        <w:t>Frustration</w:t>
      </w:r>
      <w:r>
        <w:rPr/>
        <w:t xml:space="preserve"> entsteht, wenn ein Ziel blockiert ist.</w:t>
      </w:r>
      <w:r>
        <w:rPr/>
        <w:br/>
      </w:r>
    </w:p>
    <w:p>
      <w:pPr>
        <w:pStyle w:val="ListBullet"/>
        <w:jc w:val="left"/>
      </w:pPr>
      <w:r>
        <w:rPr/>
        <w:br/>
      </w:r>
      <w:r>
        <w:rPr>
          <w:b/>
        </w:rPr>
        <w:t>Genervtheit</w:t>
      </w:r>
      <w:r>
        <w:rPr/>
        <w:t xml:space="preserve"> zeigt, dass dein Raum verletzt wird.</w:t>
      </w:r>
      <w:r>
        <w:rPr/>
        <w:br/>
      </w:r>
    </w:p>
    <w:p>
      <w:pPr>
        <w:pStyle w:val="ListBullet"/>
        <w:jc w:val="left"/>
      </w:pPr>
      <w:r>
        <w:rPr/>
        <w:br/>
      </w:r>
      <w:r>
        <w:rPr>
          <w:b/>
        </w:rPr>
        <w:t>Rachsucht</w:t>
      </w:r>
      <w:r>
        <w:rPr/>
        <w:t xml:space="preserve"> ist der Schrei nach (oft fehlender) Gerechtigkeit.</w:t>
      </w:r>
      <w:r>
        <w:rPr/>
        <w:br/>
      </w:r>
    </w:p>
    <w:p>
      <w:pPr>
        <w:pStyle w:val="Heading4"/>
      </w:pPr>
      <w:r>
        <w:rPr>
          <w:b/>
        </w:rPr>
        <w:t>2. Das SORKC-Modell für deine Wut</w:t>
      </w:r>
    </w:p>
    <w:p>
      <w:pPr>
        <w:jc w:val="both"/>
      </w:pPr>
      <w:r>
        <w:rPr/>
        <w:t>Um die Wut zu meistern, müssen wir den Moment zwischen dem Reiz und der Reaktion dehnen. Nutze dieses Modell, wenn du merkst, dass die Hitze in dir aufsteigt:</w:t>
      </w:r>
    </w:p>
    <w:p>
      <w:pPr>
        <w:pStyle w:val="ListBullet"/>
        <w:jc w:val="left"/>
      </w:pPr>
      <w:r>
        <w:rPr/>
        <w:br/>
      </w:r>
      <w:r>
        <w:rPr>
          <w:b/>
        </w:rPr>
        <w:t>S (Stimulus):</w:t>
      </w:r>
      <w:r>
        <w:rPr/>
        <w:t xml:space="preserve"> Was genau hat mich wütend gemacht? (Z. B. Ein ignoranter Kommentar des Chefs).</w:t>
      </w:r>
      <w:r>
        <w:rPr/>
        <w:br/>
      </w:r>
    </w:p>
    <w:p>
      <w:pPr>
        <w:pStyle w:val="ListBullet"/>
        <w:jc w:val="left"/>
      </w:pPr>
      <w:r>
        <w:rPr/>
        <w:br/>
      </w:r>
      <w:r>
        <w:rPr>
          <w:b/>
        </w:rPr>
        <w:t>O (Organismus):</w:t>
      </w:r>
      <w:r>
        <w:rPr/>
        <w:t xml:space="preserve"> Wie ist mein Pegel? (Bin ich heute ohnehin schon gestresst oder müde?)</w:t>
      </w:r>
      <w:r>
        <w:rPr/>
        <w:br/>
      </w:r>
    </w:p>
    <w:p>
      <w:pPr>
        <w:pStyle w:val="ListBullet"/>
        <w:jc w:val="left"/>
      </w:pPr>
      <w:r>
        <w:rPr/>
        <w:br/>
      </w:r>
      <w:r>
        <w:rPr>
          <w:b/>
        </w:rPr>
        <w:t>R (Reaktion):</w:t>
      </w:r>
      <w:r>
        <w:rPr/>
        <w:t xml:space="preserve"> Was will ich jetzt tun? (Will ich zuschlagen, trinken, schreien – oder tief atmen?)</w:t>
      </w:r>
      <w:r>
        <w:rPr/>
        <w:br/>
      </w:r>
    </w:p>
    <w:p>
      <w:pPr>
        <w:pStyle w:val="ListBullet"/>
        <w:jc w:val="left"/>
      </w:pPr>
      <w:r>
        <w:rPr/>
        <w:br/>
      </w:r>
      <w:r>
        <w:rPr>
          <w:b/>
        </w:rPr>
        <w:t>K/C (Konsequenz):</w:t>
      </w:r>
      <w:r>
        <w:rPr/>
        <w:t xml:space="preserve"> Was passiert, wenn ich dem Impuls nachgebe? (Kurze Erleichterung, dann massiver Ärger/Rückfallgefahr).</w:t>
      </w:r>
      <w:r>
        <w:rPr/>
        <w:br/>
      </w:r>
    </w:p>
    <w:p>
      <w:pPr>
        <w:pStyle w:val="Heading4"/>
      </w:pPr>
      <w:r>
        <w:rPr>
          <w:b/>
        </w:rPr>
        <w:t>3. Konstruktive Aggression</w:t>
      </w:r>
    </w:p>
    <w:p>
      <w:pPr>
        <w:jc w:val="both"/>
      </w:pPr>
      <w:r>
        <w:rPr/>
        <w:t>Wut ist wie Strom. Du kannst dich daran verbrennen, oder du nutzt ihn, um Licht zu machen. Nutze die Energie der Wut für:</w:t>
      </w:r>
    </w:p>
    <w:p>
      <w:pPr>
        <w:pStyle w:val="ListBullet"/>
        <w:jc w:val="left"/>
      </w:pPr>
      <w:r>
        <w:rPr/>
        <w:br/>
      </w:r>
      <w:r>
        <w:rPr>
          <w:b/>
        </w:rPr>
        <w:t>Klare Kommunikation:</w:t>
      </w:r>
      <w:r>
        <w:rPr/>
        <w:t xml:space="preserve"> Sage freundlich, aber bestimmt: „Das möchte ich nicht.“</w:t>
      </w:r>
      <w:r>
        <w:rPr/>
        <w:br/>
      </w:r>
    </w:p>
    <w:p>
      <w:pPr>
        <w:pStyle w:val="ListBullet"/>
        <w:jc w:val="left"/>
      </w:pPr>
      <w:r>
        <w:rPr/>
        <w:br/>
      </w:r>
      <w:r>
        <w:rPr>
          <w:b/>
        </w:rPr>
        <w:t>Körperliches Ausagieren:</w:t>
      </w:r>
      <w:r>
        <w:rPr/>
        <w:t xml:space="preserve"> Sport, Holzhacken oder ein schneller Spaziergang bauen das Adrenalin ab, ohne Schaden anzurichten.</w:t>
      </w:r>
      <w:r>
        <w:rPr/>
        <w:br/>
      </w:r>
    </w:p>
    <w:p>
      <w:pPr>
        <w:pStyle w:val="ListBullet"/>
        <w:jc w:val="left"/>
      </w:pPr>
      <w:r>
        <w:rPr/>
        <w:br/>
      </w:r>
      <w:r>
        <w:rPr>
          <w:b/>
        </w:rPr>
        <w:t>Veränderung:</w:t>
      </w:r>
      <w:r>
        <w:rPr/>
        <w:t xml:space="preserve"> Nutze die Wut als Treibstoff, um Dinge in deinem Leben zu ändern, die du schon lange nur erträgst.</w:t>
      </w:r>
      <w:r>
        <w:rPr/>
        <w:br/>
      </w:r>
    </w:p>
    <w:p>
      <w:pPr>
        <w:jc w:val="both"/>
      </w:pPr>
    </w:p>
    <w:p>
      <w:pPr>
        <w:jc w:val="center"/>
      </w:pPr>
      <w:r>
        <w:rPr>
          <w:b/>
        </w:rPr>
        <w:t>Stichwort: Grenzensetzen</w:t>
      </w:r>
      <w:r>
        <w:br/>
      </w:r>
      <w:r>
        <w:rPr/>
        <w:t>„Wut ist kein Feind, sondern mein innerer Beschützer. Ich lerne, ihre Kraft zu nutzen, um gesunde Grenzen zu ziehen, statt mich selbst oder andere zu verletzen.“</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