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Macht der Struktur</w:t>
      </w:r>
    </w:p>
    <w:p>
      <w:r>
        <w:rPr>
          <w:b w:val="0"/>
          <w:i w:val="0"/>
          <w:color w:val="5B6B7A"/>
          <w:sz w:val="30"/>
        </w:rPr>
        <w:t>Teil 03: Das Fundament (Heilung &amp; Alltag)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03: Das Fundament (Heilung &amp; Alltag)</w:t>
      </w:r>
    </w:p>
    <w:p>
      <w:pPr>
        <w:pStyle w:val="Heading1"/>
      </w:pPr>
      <w:r>
        <w:t>Die Macht der Struktur</w:t>
      </w:r>
    </w:p>
    <w:p>
      <w:pPr>
        <w:spacing w:after="40"/>
      </w:pPr>
      <w:r>
        <w:rPr>
          <w:b w:val="0"/>
          <w:i/>
          <w:color w:val="5B6B7A"/>
          <w:sz w:val="24"/>
        </w:rPr>
        <w:t>Das 5-Minuten-Prinzip gegen die Lähmung</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6-path.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In einer schweren Depression wird das Leben formlos. Stunden verrinnen, ohne dass man weiß, womit man sie verbracht hat. Tage verschwimmen zu einem grauen Einheitsbrei. Die einfachsten Dinge – die Post öffnen, den Müll rausbringen, eine E-Mail schreiben – erscheinen wie unüberwindbare Mauern. In diesem Kapitel lernen wir, wie du diese Mauern einreißt. Nicht durch rohe Gewalt, sondern durch die Macht der winzigen Schritte und eine äußere Ordnung, die deinem Geist wieder Halt gibt.</w:t>
      </w:r>
      <w:r>
        <w:rPr/>
        <w:t xml:space="preserve"> </w:t>
      </w:r>
    </w:p>
    <w:p>
      <w:pPr>
        <w:pStyle w:val="Heading4"/>
      </w:pPr>
      <w:r>
        <w:rPr/>
        <w:t>1. Warum Struktur die beste Medizin ist</w:t>
      </w:r>
      <w:r>
        <w:rPr/>
        <w:t xml:space="preserve"> </w:t>
      </w:r>
    </w:p>
    <w:p>
      <w:pPr>
        <w:jc w:val="both"/>
      </w:pPr>
      <w:r>
        <w:rPr/>
        <w:t>Dein Gehirn ist in der Depression im „Energiesparmodus“. Jede Entscheidung („Was esse ich?“, „Soll ich jetzt duschen?“) verbraucht kostbare mentale Energie, die du kaum hast.</w:t>
      </w:r>
      <w:r>
        <w:rPr/>
        <w:t xml:space="preserve"> </w:t>
      </w:r>
    </w:p>
    <w:p>
      <w:pPr>
        <w:pStyle w:val="ListBullet"/>
        <w:jc w:val="left"/>
      </w:pPr>
      <w:r>
        <w:rPr/>
        <w:br/>
      </w:r>
      <w:r>
        <w:rPr/>
        <w:t>Entscheidungs-Müdigkeit:</w:t>
      </w:r>
      <w:r>
        <w:rPr/>
        <w:t xml:space="preserve"> Struktur nimmt dir Entscheidungen ab. Wenn feststeht, dass du um 8 Uhr frühstückst, musst du nicht darüber nachdenken, ob du es tust.</w:t>
      </w:r>
      <w:r>
        <w:rPr/>
        <w:t xml:space="preserve"> </w:t>
      </w:r>
      <w:r>
        <w:rPr/>
        <w:br/>
      </w:r>
    </w:p>
    <w:p>
      <w:pPr>
        <w:pStyle w:val="ListBullet"/>
        <w:jc w:val="left"/>
      </w:pPr>
      <w:r>
        <w:rPr/>
        <w:br/>
      </w:r>
      <w:r>
        <w:rPr/>
        <w:t>Äußeres Gerüst:</w:t>
      </w:r>
      <w:r>
        <w:rPr/>
        <w:t xml:space="preserve"> Wenn das innere Gerüst (dein Antrieb) zusammengebrochen ist, muss das äußere Gerüst (der Zeitplan) dich stützen.</w:t>
      </w:r>
      <w:r>
        <w:rPr/>
        <w:t xml:space="preserve"> </w:t>
      </w:r>
      <w:r>
        <w:rPr/>
        <w:br/>
      </w:r>
    </w:p>
    <w:p>
      <w:pPr>
        <w:pStyle w:val="Heading4"/>
      </w:pPr>
      <w:r>
        <w:rPr/>
        <w:t>2. Das 5-Minuten-Prinzip (Verhaltensaktivierung)</w:t>
      </w:r>
      <w:r>
        <w:rPr/>
        <w:t xml:space="preserve"> </w:t>
      </w:r>
    </w:p>
    <w:p>
      <w:pPr>
        <w:jc w:val="both"/>
      </w:pPr>
      <w:r>
        <w:rPr/>
        <w:t>Das größte Hindernis ist der Anfang. Der Berg an Arbeit sieht so groß aus, dass man gar nicht erst losgeht.</w:t>
      </w:r>
      <w:r>
        <w:rPr/>
        <w:t xml:space="preserve"> </w:t>
      </w:r>
    </w:p>
    <w:p>
      <w:pPr>
        <w:pStyle w:val="ListBullet"/>
        <w:jc w:val="left"/>
      </w:pPr>
      <w:r>
        <w:rPr/>
        <w:br/>
      </w:r>
      <w:r>
        <w:rPr/>
        <w:t>Die Regel:</w:t>
      </w:r>
      <w:r>
        <w:rPr/>
        <w:t xml:space="preserve"> Nimm dir vor, eine Aufgabe nur für </w:t>
      </w:r>
      <w:r>
        <w:rPr/>
        <w:t>genau 5 Minuten</w:t>
      </w:r>
      <w:r>
        <w:rPr/>
        <w:t xml:space="preserve"> zu machen.</w:t>
      </w:r>
      <w:r>
        <w:rPr/>
        <w:t xml:space="preserve"> </w:t>
      </w:r>
      <w:r>
        <w:rPr/>
        <w:br/>
      </w:r>
    </w:p>
    <w:p>
      <w:pPr>
        <w:pStyle w:val="ListBullet"/>
        <w:jc w:val="left"/>
      </w:pPr>
      <w:r>
        <w:rPr/>
        <w:br/>
      </w:r>
      <w:r>
        <w:rPr/>
        <w:t>Das psychologische Wunder:</w:t>
      </w:r>
      <w:r>
        <w:rPr/>
        <w:t xml:space="preserve"> Nach 5 Minuten darfst du aufhören. Meistens ist die größte Hürde (der Widerstand) dann jedoch bereits gebrochen, und du machst weiter. Wenn nicht, hast du trotzdem 5 Minuten gewonnen – ein Sieg über die Depression!</w:t>
      </w:r>
      <w:r>
        <w:rPr/>
        <w:t xml:space="preserve"> </w:t>
      </w:r>
      <w:r>
        <w:rPr/>
        <w:br/>
      </w:r>
    </w:p>
    <w:p>
      <w:pPr>
        <w:pStyle w:val="Heading4"/>
      </w:pPr>
      <w:r>
        <w:rPr/>
        <w:t>3. Die Pacing-Strategie: Energie-Management</w:t>
      </w:r>
      <w:r>
        <w:rPr/>
        <w:t xml:space="preserve"> </w:t>
      </w:r>
    </w:p>
    <w:p>
      <w:pPr>
        <w:jc w:val="both"/>
      </w:pPr>
      <w:r>
        <w:rPr/>
        <w:t>Besonders nach einem Alkoholentzug und in der Depression ist dein Akku schnell leer.</w:t>
      </w:r>
      <w:r>
        <w:rPr/>
        <w:t xml:space="preserve"> </w:t>
      </w:r>
    </w:p>
    <w:p>
      <w:pPr>
        <w:pStyle w:val="ListBullet"/>
        <w:jc w:val="left"/>
      </w:pPr>
      <w:r>
        <w:rPr/>
        <w:br/>
      </w:r>
      <w:r>
        <w:rPr/>
        <w:t>Nicht alles auf einmal:</w:t>
      </w:r>
      <w:r>
        <w:rPr/>
        <w:t xml:space="preserve"> Plane Pausen ein, </w:t>
      </w:r>
      <w:r>
        <w:rPr/>
        <w:t>bevor</w:t>
      </w:r>
      <w:r>
        <w:rPr/>
        <w:t xml:space="preserve"> du erschöpft bist.</w:t>
      </w:r>
      <w:r>
        <w:rPr/>
        <w:t xml:space="preserve"> </w:t>
      </w:r>
      <w:r>
        <w:rPr/>
        <w:br/>
      </w:r>
    </w:p>
    <w:p>
      <w:pPr>
        <w:pStyle w:val="ListBullet"/>
        <w:jc w:val="left"/>
      </w:pPr>
      <w:r>
        <w:rPr/>
        <w:br/>
      </w:r>
      <w:r>
        <w:rPr/>
        <w:t>Die Prioritäten-Liste:</w:t>
      </w:r>
      <w:r>
        <w:rPr/>
        <w:t xml:space="preserve"> Schreibe dir am Vorabend drei (und nur drei!) Dinge auf, die du am nächsten Tag erledigen willst. Erledigst du sie, hake sie bewusst ab. Dieses Häkchen setzt eine kleine Menge Dopamin frei – den Stoff, an dem es dir gerade mangelt.</w:t>
      </w:r>
      <w:r>
        <w:rPr/>
        <w:t xml:space="preserve"> </w:t>
      </w:r>
      <w:r>
        <w:rPr/>
        <w:br/>
      </w:r>
    </w:p>
    <w:p>
      <w:pPr>
        <w:pStyle w:val="Heading4"/>
      </w:pPr>
      <w:r>
        <w:rPr/>
        <w:t>4. Die „Nicht-Verhandelbaren“</w:t>
      </w:r>
      <w:r>
        <w:rPr/>
        <w:t xml:space="preserve"> </w:t>
      </w:r>
    </w:p>
    <w:p>
      <w:pPr>
        <w:jc w:val="both"/>
      </w:pPr>
      <w:r>
        <w:rPr/>
        <w:t>Definiere drei Ankerpunkte für deinen Tag, die unter keinen Umständen ausfallen (außer bei physischer Krankheit):</w:t>
      </w:r>
      <w:r>
        <w:rPr/>
        <w:t xml:space="preserve"> </w:t>
      </w:r>
    </w:p>
    <w:p>
      <w:pPr>
        <w:pStyle w:val="ListNumber"/>
        <w:jc w:val="left"/>
      </w:pPr>
      <w:r>
        <w:rPr/>
        <w:br/>
      </w:r>
      <w:r>
        <w:rPr/>
        <w:t>Aufstehzeit:</w:t>
      </w:r>
      <w:r>
        <w:rPr/>
        <w:t xml:space="preserve"> Immer zur gleichen Zeit, egal wie die Nacht war.</w:t>
      </w:r>
      <w:r>
        <w:rPr/>
        <w:t xml:space="preserve"> </w:t>
      </w:r>
      <w:r>
        <w:rPr/>
        <w:br/>
      </w:r>
    </w:p>
    <w:p>
      <w:pPr>
        <w:pStyle w:val="ListNumber"/>
        <w:jc w:val="left"/>
      </w:pPr>
      <w:r>
        <w:rPr/>
        <w:br/>
      </w:r>
      <w:r>
        <w:rPr/>
        <w:t>Mahlzeiten:</w:t>
      </w:r>
      <w:r>
        <w:rPr/>
        <w:t xml:space="preserve"> Dein Körper braucht regelmäßigen Brennstoff für die Botenstoff-Produktion.</w:t>
      </w:r>
      <w:r>
        <w:rPr/>
        <w:t xml:space="preserve"> </w:t>
      </w:r>
      <w:r>
        <w:rPr/>
        <w:br/>
      </w:r>
    </w:p>
    <w:p>
      <w:pPr>
        <w:pStyle w:val="ListNumber"/>
        <w:jc w:val="left"/>
      </w:pPr>
      <w:r>
        <w:rPr/>
        <w:br/>
      </w:r>
      <w:r>
        <w:rPr/>
        <w:t>Tageslicht:</w:t>
      </w:r>
      <w:r>
        <w:rPr/>
        <w:t xml:space="preserve"> Mindestens 15 Minuten vor der Tür (siehe Kapitel 5).</w:t>
      </w:r>
      <w:r>
        <w:rPr/>
        <w:t xml:space="preserve"> </w:t>
      </w:r>
      <w:r>
        <w:rPr/>
        <w:br/>
      </w:r>
    </w:p>
    <w:p>
      <w:pPr>
        <w:jc w:val="both"/>
      </w:pPr>
      <w:r>
        <w:rPr/>
        <w:t xml:space="preserve"> </w:t>
      </w:r>
    </w:p>
    <w:p>
      <w:pPr>
        <w:pStyle w:val="Heading4"/>
      </w:pPr>
      <w:r>
        <w:rPr/>
        <w:t>Reflexionsfragen zu Kapitel 6</w:t>
      </w:r>
      <w:r>
        <w:rPr/>
        <w:t xml:space="preserve"> </w:t>
      </w:r>
    </w:p>
    <w:p>
      <w:pPr>
        <w:pStyle w:val="ListNumber"/>
        <w:jc w:val="left"/>
      </w:pPr>
      <w:r>
        <w:rPr/>
        <w:br/>
      </w:r>
      <w:r>
        <w:rPr/>
        <w:t>Welcher Teil deines Tages fühlt sich aktuell am „formlosesten“ und gefährlichsten an (z. B. das Nachmittagsloch oder der späte Abend)?</w:t>
      </w:r>
      <w:r>
        <w:rPr/>
        <w:t xml:space="preserve"> </w:t>
      </w:r>
      <w:r>
        <w:rPr/>
        <w:br/>
      </w:r>
    </w:p>
    <w:p>
      <w:pPr>
        <w:pStyle w:val="ListNumber"/>
        <w:jc w:val="left"/>
      </w:pPr>
      <w:r>
        <w:rPr/>
        <w:br/>
      </w:r>
      <w:r>
        <w:rPr/>
        <w:t xml:space="preserve">Welche kleine 5-Minuten-Aufgabe schiebst du schon seit Tagen vor dir her? Bist du bereit, jetzt sofort den </w:t>
      </w:r>
      <w:r>
        <w:rPr/>
        <w:t>Timer</w:t>
      </w:r>
      <w:r>
        <w:rPr/>
        <w:t xml:space="preserve"> auf 5 Minuten zu stellen?</w:t>
      </w:r>
      <w:r>
        <w:rPr/>
        <w:t xml:space="preserve"> </w:t>
      </w:r>
      <w:r>
        <w:rPr/>
        <w:br/>
      </w:r>
    </w:p>
    <w:p>
      <w:pPr>
        <w:pStyle w:val="ListNumber"/>
        <w:jc w:val="left"/>
      </w:pPr>
      <w:r>
        <w:rPr/>
        <w:br/>
      </w:r>
      <w:r>
        <w:rPr/>
        <w:t>Kannst du akzeptieren, dass drei kleine erledigte Aufgaben wertvoller für deine Heilung sind als ein großer Plan, an dem du verzweifelst und dann gar nichts tust?</w:t>
      </w:r>
      <w:r>
        <w:rPr/>
        <w:t xml:space="preserve"> </w:t>
      </w:r>
      <w:r>
        <w:rPr/>
        <w:br/>
      </w:r>
    </w:p>
    <w:p>
      <w:pPr>
        <w:jc w:val="both"/>
      </w:pPr>
      <w:r>
        <w:rPr/>
        <w:t xml:space="preserve"> </w:t>
      </w:r>
    </w:p>
    <w:p>
      <w:pPr>
        <w:jc w:val="center"/>
      </w:pPr>
      <w:r>
        <w:rPr>
          <w:b/>
        </w:rPr>
        <w:t>Struktur</w:t>
      </w:r>
      <w:r>
        <w:br/>
      </w:r>
      <w:r>
        <w:rPr/>
        <w:t>„Ich warte nicht darauf, dass der Antrieb kommt – ich fange einfach an. Struktur ist mein Geländer, an dem ich mich Schritt für Schritt aus der Dunkelheit taste.“</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