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Die Biologie der Depression – Das Orchester im Ungleichgewicht</w:t>
      </w:r>
    </w:p>
    <w:p>
      <w:r>
        <w:rPr>
          <w:b w:val="0"/>
          <w:i w:val="0"/>
          <w:color w:val="5B6B7A"/>
          <w:sz w:val="30"/>
        </w:rPr>
        <w:t>Teil 01: Die Bestandsaufnahme (Ehrlichkeit)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01: Die Bestandsaufnahme (Ehrlichkeit)</w:t>
      </w:r>
    </w:p>
    <w:p>
      <w:pPr>
        <w:pStyle w:val="Heading1"/>
      </w:pPr>
      <w:r>
        <w:t>Die Biologie der Depression – Das Orchester im Ungleichgewicht</w:t>
      </w:r>
    </w:p>
    <w:p>
      <w:pPr>
        <w:spacing w:after="40"/>
      </w:pPr>
      <w:r>
        <w:rPr>
          <w:b w:val="0"/>
          <w:i/>
          <w:color w:val="5B6B7A"/>
          <w:sz w:val="24"/>
        </w:rPr>
        <w:t>- Warum dein Gehirn eine biologische Pause braucht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7-network.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Vielleicht hast du dich oft gefragt: „Warum schaffe ich es nicht einfach, mich zusammenzureißen?“ Vielleicht hast du geglaubt, deine Erschöpfung sei ein Zeichen von Schwäche oder mangelndem Willen. Doch die Wahrheit ist viel schlichter und entlastender: Deine Depression ist kein Charakterfehler, sondern eine handfeste biologische Funktionsstörung in deinem Kopf. Bevor wir heilen können, müssen wir verstehen, welche „Sicherungen“ in deinem Nervensystem durchgebrannt sind.</w:t>
      </w:r>
    </w:p>
    <w:p>
      <w:pPr>
        <w:pStyle w:val="Heading4"/>
      </w:pPr>
      <w:r>
        <w:rPr/>
        <w:t>1. Das Gehirn als chemisches Orchester</w:t>
      </w:r>
      <w:r>
        <w:rPr/>
        <w:t xml:space="preserve"> </w:t>
      </w:r>
    </w:p>
    <w:p>
      <w:pPr>
        <w:jc w:val="both"/>
      </w:pPr>
      <w:r>
        <w:rPr/>
        <w:t>Stell dir dein Gehirn wie ein hochkomplexes Orchester vor. Damit du Freude, Antrieb und innere Ruhe empfindest, müssen die Instrumente – deine Neurotransmitter – perfekt aufeinander abgestimmt sein. Bei einer Depression ist dieses Orchester völlig verstimmt.</w:t>
      </w:r>
      <w:r>
        <w:rPr/>
        <w:t xml:space="preserve"> </w:t>
      </w:r>
    </w:p>
    <w:p>
      <w:pPr>
        <w:pStyle w:val="ListBullet"/>
        <w:jc w:val="left"/>
      </w:pPr>
      <w:r>
        <w:rPr/>
        <w:br/>
      </w:r>
      <w:r>
        <w:rPr/>
        <w:t>Der Dirigent (Serotonin):</w:t>
      </w:r>
      <w:r>
        <w:rPr/>
        <w:t xml:space="preserve"> Er sorgt für Gelassenheit und einen stabilen Schlaf. Wenn der Dirigent fehlt, regieren Angst und eine bodenlose Traurigkeit.</w:t>
      </w:r>
      <w:r>
        <w:rPr/>
        <w:t xml:space="preserve"> </w:t>
      </w:r>
      <w:r>
        <w:rPr/>
        <w:br/>
      </w:r>
    </w:p>
    <w:p>
      <w:pPr>
        <w:pStyle w:val="ListBullet"/>
        <w:jc w:val="left"/>
      </w:pPr>
      <w:r>
        <w:rPr/>
        <w:br/>
      </w:r>
      <w:r>
        <w:rPr/>
        <w:t>Die Trompeten (Dopamin):</w:t>
      </w:r>
      <w:r>
        <w:rPr/>
        <w:t xml:space="preserve"> Das ist dein Belohnungssystem. Es lässt dich Vorfreude spüren. Ohne Dopamin wird die Welt grau – nichts bedeutet dir mehr etwas (Anhedonie).</w:t>
      </w:r>
      <w:r>
        <w:rPr/>
        <w:t xml:space="preserve"> </w:t>
      </w:r>
      <w:r>
        <w:rPr/>
        <w:br/>
      </w:r>
    </w:p>
    <w:p>
      <w:pPr>
        <w:pStyle w:val="ListBullet"/>
        <w:jc w:val="left"/>
      </w:pPr>
      <w:r>
        <w:rPr/>
        <w:br/>
      </w:r>
      <w:r>
        <w:rPr/>
        <w:t>Die Pauken (Noradrenalin):</w:t>
      </w:r>
      <w:r>
        <w:rPr/>
        <w:t xml:space="preserve"> Sie geben dir die Energie für den Tag. Fehlen sie, fühlt sich dein Körper an, als wäre er aus Blei gegossen.</w:t>
      </w:r>
      <w:r>
        <w:rPr/>
        <w:t xml:space="preserve"> </w:t>
      </w:r>
      <w:r>
        <w:rPr/>
        <w:br/>
      </w:r>
    </w:p>
    <w:p>
      <w:pPr>
        <w:pStyle w:val="Heading4"/>
      </w:pPr>
      <w:r>
        <w:rPr/>
        <w:t>2. Die „chemische Falle“ bei Alkoholismus</w:t>
      </w:r>
      <w:r>
        <w:rPr/>
        <w:t xml:space="preserve"> </w:t>
      </w:r>
    </w:p>
    <w:p>
      <w:pPr>
        <w:jc w:val="both"/>
      </w:pPr>
      <w:r>
        <w:rPr/>
        <w:t>Hier schlägt die Brücke zu deinem Kampf gegen die Sucht. Wenn du trinkst, um die Depression zu lindern, greifst du zu einem fatalen „Falschspieler“:</w:t>
      </w:r>
      <w:r>
        <w:rPr/>
        <w:t xml:space="preserve"> </w:t>
      </w:r>
    </w:p>
    <w:p>
      <w:pPr>
        <w:pStyle w:val="ListBullet"/>
        <w:jc w:val="left"/>
      </w:pPr>
      <w:r>
        <w:rPr/>
        <w:br/>
      </w:r>
      <w:r>
        <w:rPr/>
        <w:t>Der Brandstifter:</w:t>
      </w:r>
      <w:r>
        <w:rPr/>
        <w:t xml:space="preserve"> Alkohol entzieht dem Körper Magnesium und B-Vitamine, die lebensnotwendig sind, um überhaupt echtes Serotonin herzustellen.</w:t>
      </w:r>
      <w:r>
        <w:rPr/>
        <w:t xml:space="preserve"> </w:t>
      </w:r>
      <w:r>
        <w:rPr/>
        <w:br/>
      </w:r>
    </w:p>
    <w:p>
      <w:pPr>
        <w:pStyle w:val="ListBullet"/>
        <w:jc w:val="left"/>
      </w:pPr>
      <w:r>
        <w:rPr/>
        <w:br/>
      </w:r>
      <w:r>
        <w:rPr/>
        <w:t>Rezeptoren-Abbau:</w:t>
      </w:r>
      <w:r>
        <w:rPr/>
        <w:t xml:space="preserve"> Dein Gehirn baut bei ständigem Alkoholkonsum die natürlichen Glücks-Rezeptoren ab. Du „verlernst“ buchstäblich, ohne den Stoff zufrieden zu sein. Du löschst das Feuer der Depression mit Benzin.</w:t>
      </w:r>
      <w:r>
        <w:rPr/>
        <w:t xml:space="preserve"> </w:t>
      </w:r>
      <w:r>
        <w:rPr/>
        <w:br/>
      </w:r>
    </w:p>
    <w:p>
      <w:pPr>
        <w:pStyle w:val="Heading4"/>
      </w:pPr>
      <w:r>
        <w:rPr/>
        <w:t>3. Die Stress-Achse und das Cortisol</w:t>
      </w:r>
      <w:r>
        <w:rPr/>
        <w:t xml:space="preserve"> </w:t>
      </w:r>
    </w:p>
    <w:p>
      <w:pPr>
        <w:jc w:val="both"/>
      </w:pPr>
      <w:r>
        <w:rPr/>
        <w:t xml:space="preserve">Depression ist oft das Ergebnis eines überlasteten Warnsystems. Bei Dauerstress schüttet der Körper permanent das Stresshormon </w:t>
      </w:r>
      <w:r>
        <w:rPr/>
        <w:t>Cortisol</w:t>
      </w:r>
      <w:r>
        <w:rPr/>
        <w:t xml:space="preserve"> aus.</w:t>
      </w:r>
      <w:r>
        <w:rPr/>
        <w:t xml:space="preserve"> </w:t>
      </w:r>
    </w:p>
    <w:p>
      <w:pPr>
        <w:pStyle w:val="ListBullet"/>
        <w:jc w:val="left"/>
      </w:pPr>
      <w:r>
        <w:rPr/>
        <w:br/>
      </w:r>
      <w:r>
        <w:rPr/>
        <w:t xml:space="preserve">Dieses Hormon vergiftet auf Dauer das Gehirn. Besonders betroffen ist der </w:t>
      </w:r>
      <w:r>
        <w:rPr/>
        <w:t>Hippocampus</w:t>
      </w:r>
      <w:r>
        <w:rPr/>
        <w:t xml:space="preserve"> (dein Emotionszentrum). Er kann unter Dauerstress schrumpfen.</w:t>
      </w:r>
      <w:r>
        <w:rPr/>
        <w:t xml:space="preserve"> </w:t>
      </w:r>
      <w:r>
        <w:rPr/>
        <w:br/>
      </w:r>
    </w:p>
    <w:p>
      <w:pPr>
        <w:pStyle w:val="ListBullet"/>
        <w:jc w:val="left"/>
      </w:pPr>
      <w:r>
        <w:rPr/>
        <w:br/>
      </w:r>
      <w:r>
        <w:rPr/>
        <w:t>Die gute Nachricht:</w:t>
      </w:r>
      <w:r>
        <w:rPr/>
        <w:t xml:space="preserve"> Das Gehirn ist plastisch. Durch Abstinenz und Therapie können diese Areale wieder wachsen und heilen.</w:t>
      </w:r>
      <w:r>
        <w:rPr/>
        <w:t xml:space="preserve"> </w:t>
      </w:r>
      <w:r>
        <w:rPr/>
        <w:br/>
      </w:r>
    </w:p>
    <w:p>
      <w:pPr>
        <w:pStyle w:val="Heading4"/>
      </w:pPr>
      <w:r>
        <w:rPr/>
        <w:t>4. Epigenetik: Veranlagung ist kein Schicksal</w:t>
      </w:r>
      <w:r>
        <w:rPr/>
        <w:t xml:space="preserve"> </w:t>
      </w:r>
    </w:p>
    <w:p>
      <w:pPr>
        <w:jc w:val="both"/>
      </w:pPr>
      <w:r>
        <w:rPr/>
        <w:t>Deine Gene geben die Veranlagung vor – sie sind wie ein geladenes Gewehr. Aber deine Umwelt, Traumata oder Sucht sind der Abzug. Dass die Depression ausgebrochen ist, ist kein Versagen, sondern eine logische biologische Reaktion deines Körpers auf die Belastungen der Vergangenheit.</w:t>
      </w:r>
      <w:r>
        <w:rPr/>
        <w:t xml:space="preserve"> </w:t>
      </w:r>
    </w:p>
    <w:p>
      <w:pPr>
        <w:jc w:val="both"/>
      </w:pPr>
      <w:r>
        <w:rPr/>
        <w:t xml:space="preserve"> </w:t>
      </w:r>
    </w:p>
    <w:p>
      <w:pPr>
        <w:pStyle w:val="Heading4"/>
      </w:pPr>
      <w:r>
        <w:rPr/>
        <w:t>Reflexionsfragen zu Kapitel 1</w:t>
      </w:r>
      <w:r>
        <w:rPr/>
        <w:t xml:space="preserve"> </w:t>
      </w:r>
    </w:p>
    <w:p>
      <w:pPr>
        <w:pStyle w:val="ListNumber"/>
        <w:jc w:val="left"/>
      </w:pPr>
      <w:r>
        <w:rPr/>
        <w:br/>
      </w:r>
      <w:r>
        <w:rPr/>
        <w:t>Kannst du den Gedanken zulassen, dass deine Erschöpfung eine biologische Ursache (Botenstoff-Mangel) hat und kein Zeichen von Charakterschwäche ist?</w:t>
      </w:r>
      <w:r>
        <w:rPr/>
        <w:t xml:space="preserve"> </w:t>
      </w:r>
      <w:r>
        <w:rPr/>
        <w:br/>
      </w:r>
    </w:p>
    <w:p>
      <w:pPr>
        <w:pStyle w:val="ListNumber"/>
        <w:jc w:val="left"/>
      </w:pPr>
      <w:r>
        <w:rPr/>
        <w:br/>
      </w:r>
      <w:r>
        <w:rPr/>
        <w:t>In welchen Momenten spürst du den „Bleimantel“ (Noradrenalin-Mangel) am stärksten?</w:t>
      </w:r>
      <w:r>
        <w:rPr/>
        <w:t xml:space="preserve"> </w:t>
      </w:r>
      <w:r>
        <w:rPr/>
        <w:br/>
      </w:r>
    </w:p>
    <w:p>
      <w:pPr>
        <w:pStyle w:val="ListNumber"/>
        <w:jc w:val="left"/>
      </w:pPr>
      <w:r>
        <w:rPr/>
        <w:br/>
      </w:r>
      <w:r>
        <w:rPr/>
        <w:t>Erkennst du Situationen, in denen du versucht hast, dein „verstimmtes Orchester“ durch Alkohol kurzzeitig zu dirigieren, was den Schaden langfristig vergrößert hat?</w:t>
      </w:r>
      <w:r>
        <w:rPr/>
        <w:t xml:space="preserve"> </w:t>
      </w:r>
      <w:r>
        <w:rPr/>
        <w:br/>
      </w:r>
    </w:p>
    <w:p>
      <w:pPr>
        <w:jc w:val="both"/>
      </w:pPr>
      <w:r>
        <w:rPr/>
        <w:t xml:space="preserve"> </w:t>
      </w:r>
    </w:p>
    <w:p>
      <w:pPr>
        <w:jc w:val="center"/>
      </w:pPr>
      <w:r>
        <w:rPr>
          <w:b/>
        </w:rPr>
        <w:t>Akzeptanz</w:t>
      </w:r>
      <w:r>
        <w:br/>
      </w:r>
      <w:r>
        <w:rPr/>
        <w:t>„Ich erkenne an, dass mein Gehirn eine biologische Pause braucht. Ich bin nicht defekt, mein chemisches Gleichgewicht ist lediglich vorübergehend gestört – und Chemie lässt sich verändern.“</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