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Die Krankheit verstehen (Biologie, Gehirn, Botenstoffe)</w:t>
      </w:r>
    </w:p>
    <w:p>
      <w:r>
        <w:rPr>
          <w:b w:val="0"/>
          <w:i w:val="0"/>
          <w:color w:val="5B6B7A"/>
          <w:sz w:val="30"/>
        </w:rPr>
        <w:t>Teil 01: Die Bestandsaufnahme (Ehrlichkeit)</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28.10.2026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01: Die Bestandsaufnahme (Ehrlichkeit)</w:t>
      </w:r>
    </w:p>
    <w:p>
      <w:pPr>
        <w:pStyle w:val="Heading1"/>
      </w:pPr>
      <w:r>
        <w:t>Die Krankheit verstehen (Biologie, Gehirn, Botenstoffe)</w:t>
      </w:r>
    </w:p>
    <w:p>
      <w:r>
        <w:rPr>
          <w:b w:val="0"/>
          <w:i w:val="0"/>
          <w:color w:val="5B6B7A"/>
          <w:sz w:val="18"/>
        </w:rPr>
        <w:t>Armin Hünniger · 19.03.2026 · Sucht (Alkohol)</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49-network.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Wenn wir über Alkoholismus sprechen, verlassen wir den Bereich der „Willensstärke“. Alkoholabhängigkeit ist eine neurobiologische Erkrankung, die tief in unser Belohnungssystem eingreift. Um trocken zu werden, musst du den Gegner erst einmal verstehen lernen.</w:t>
      </w:r>
      <w:r>
        <w:rPr/>
        <w:t xml:space="preserve"> </w:t>
      </w:r>
    </w:p>
    <w:p>
      <w:pPr>
        <w:pStyle w:val="Heading4"/>
      </w:pPr>
      <w:r>
        <w:rPr/>
        <w:t>1. Das gekaperte Belohnungssystem</w:t>
      </w:r>
      <w:r>
        <w:rPr/>
        <w:t xml:space="preserve"> </w:t>
      </w:r>
    </w:p>
    <w:p>
      <w:pPr>
        <w:jc w:val="both"/>
      </w:pPr>
      <w:r>
        <w:rPr/>
        <w:t xml:space="preserve">Dein Gehirn ist darauf programmiert, Handlungen zu wiederholen, die sich gut anfühlen (Essen, soziale Interaktion, Erfolg). Dieser Prozess wird durch den Botenstoff </w:t>
      </w:r>
      <w:r>
        <w:rPr/>
        <w:t>Dopamin</w:t>
      </w:r>
      <w:r>
        <w:rPr/>
        <w:t xml:space="preserve"> gesteuert. Alkohol sorgt für eine künstliche, massive Ausschüttung von Dopamin. Dein Gehirn lernt </w:t>
      </w:r>
      <w:r>
        <w:rPr/>
        <w:t>extrem schnell</w:t>
      </w:r>
      <w:r>
        <w:rPr/>
        <w:t>: „Alkohol = überlebenswichtiges Ziel“.</w:t>
      </w:r>
      <w:r>
        <w:rPr/>
        <w:t xml:space="preserve"> </w:t>
      </w:r>
    </w:p>
    <w:p>
      <w:pPr>
        <w:pStyle w:val="Heading4"/>
      </w:pPr>
      <w:r>
        <w:rPr/>
        <w:t>2. Die Botenstoffe im Ungleichgewicht</w:t>
      </w:r>
      <w:r>
        <w:rPr/>
        <w:t xml:space="preserve"> </w:t>
      </w:r>
    </w:p>
    <w:p>
      <w:pPr>
        <w:jc w:val="both"/>
      </w:pPr>
      <w:r>
        <w:rPr/>
        <w:t>Alkohol greift massiv in die Kommunikation deiner Nervenzellen ein:</w:t>
      </w:r>
      <w:r>
        <w:rPr/>
        <w:t xml:space="preserve"> </w:t>
      </w:r>
    </w:p>
    <w:p>
      <w:pPr>
        <w:pStyle w:val="ListBullet"/>
        <w:jc w:val="left"/>
      </w:pPr>
      <w:r>
        <w:rPr/>
        <w:br/>
      </w:r>
      <w:r>
        <w:rPr/>
        <w:t>GABA (der Dämpfer):</w:t>
      </w:r>
      <w:r>
        <w:rPr/>
        <w:t xml:space="preserve"> Alkohol wirkt wie ein Verstärker für GABA. Das führt zur anfänglichen Entspannung und Angstlösung.</w:t>
      </w:r>
      <w:r>
        <w:rPr/>
        <w:t xml:space="preserve"> </w:t>
      </w:r>
      <w:r>
        <w:rPr/>
        <w:br/>
      </w:r>
    </w:p>
    <w:p>
      <w:pPr>
        <w:pStyle w:val="ListBullet"/>
        <w:jc w:val="left"/>
      </w:pPr>
      <w:r>
        <w:rPr/>
        <w:br/>
      </w:r>
      <w:r>
        <w:rPr/>
        <w:t>Glutamat (der Antreiber):</w:t>
      </w:r>
      <w:r>
        <w:rPr/>
        <w:t xml:space="preserve"> Um das Gleichgewicht zu halten, fährt das Gehirn die Glutamat-Aktivität hoch. Wenn der Alkohol wegfällt, bleibt das System „übersteuert“ – das ist der biologische Ursprung von Unruhe, Angst und Zittern.</w:t>
      </w:r>
      <w:r>
        <w:rPr/>
        <w:t xml:space="preserve"> </w:t>
      </w:r>
      <w:r>
        <w:rPr/>
        <w:br/>
      </w:r>
    </w:p>
    <w:p>
      <w:pPr>
        <w:pStyle w:val="Heading4"/>
      </w:pPr>
      <w:r>
        <w:rPr/>
        <w:t>3. Das Gehirn verändert sich</w:t>
      </w:r>
      <w:r>
        <w:rPr/>
        <w:t xml:space="preserve"> </w:t>
      </w:r>
    </w:p>
    <w:p>
      <w:pPr>
        <w:jc w:val="both"/>
      </w:pPr>
      <w:r>
        <w:rPr/>
        <w:t>Bei chronischem Konsum baut dein Gehirn um: Es reduziert die Anzahl der Dopamin-Rezeptoren. Das bedeutet: Du brauchst immer mehr Alkohol, um den gleichen Effekt zu erzielen (</w:t>
      </w:r>
      <w:r>
        <w:rPr/>
        <w:t>Toleranz</w:t>
      </w:r>
      <w:r>
        <w:rPr/>
        <w:t>). Gleichzeitig verlieren „normale“ Reize (ein Spaziergang, ein Gespräch) ihre Wirkung, weil dein Belohnungssystem „abgestumpft“ ist.</w:t>
      </w:r>
      <w:r>
        <w:rPr/>
        <w:t xml:space="preserve"> </w:t>
      </w:r>
    </w:p>
    <w:p>
      <w:pPr>
        <w:jc w:val="both"/>
      </w:pPr>
      <w:r>
        <w:rPr/>
        <w:t>Die wichtigste Botschaft:</w:t>
      </w:r>
      <w:r>
        <w:rPr/>
        <w:t xml:space="preserve"> Dein Gehirn ist nicht defekt, es ist „umprogrammiert“. Dieser Prozess ist reversibel, erfordert aber Zeit und strikte Abstinenz, damit sich die Rezeptoren wieder auf natürliche Glücksgefühle einstellen können.</w:t>
      </w:r>
      <w:r>
        <w:rPr/>
        <w:t xml:space="preserve"> </w:t>
      </w:r>
    </w:p>
    <w:p>
      <w:pPr>
        <w:jc w:val="both"/>
      </w:pPr>
      <w:r>
        <w:rPr/>
        <w:t xml:space="preserve"> </w:t>
      </w:r>
    </w:p>
    <w:p>
      <w:pPr>
        <w:jc w:val="both"/>
      </w:pPr>
      <w:r>
        <w:rPr/>
        <w:t xml:space="preserve"> </w:t>
      </w:r>
    </w:p>
    <w:p>
      <w:pPr>
        <w:jc w:val="both"/>
      </w:pPr>
      <w:r>
        <w:rPr/>
        <w:t xml:space="preserve"> </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